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F4" w:rsidRPr="002D0CE7" w:rsidRDefault="00AF14F4" w:rsidP="00207FF0">
      <w:pPr>
        <w:spacing w:beforeLines="1" w:before="2" w:afterLines="1" w:after="2"/>
        <w:outlineLvl w:val="1"/>
        <w:rPr>
          <w:rFonts w:ascii="Times" w:hAnsi="Times"/>
          <w:b/>
          <w:color w:val="0000CC"/>
          <w:sz w:val="28"/>
          <w:szCs w:val="20"/>
        </w:rPr>
      </w:pPr>
      <w:r w:rsidRPr="002D0CE7">
        <w:rPr>
          <w:rFonts w:ascii="Times" w:hAnsi="Times"/>
          <w:b/>
          <w:color w:val="0000CC"/>
          <w:sz w:val="28"/>
          <w:szCs w:val="20"/>
        </w:rPr>
        <w:t>What is Alcoholism</w:t>
      </w:r>
      <w:r>
        <w:rPr>
          <w:rFonts w:ascii="Times" w:hAnsi="Times"/>
          <w:b/>
          <w:color w:val="0000CC"/>
          <w:sz w:val="28"/>
          <w:szCs w:val="20"/>
        </w:rPr>
        <w:t xml:space="preserve"> and Drug Addiction</w:t>
      </w:r>
      <w:r w:rsidRPr="002D0CE7">
        <w:rPr>
          <w:rFonts w:ascii="Times" w:hAnsi="Times"/>
          <w:b/>
          <w:color w:val="0000CC"/>
          <w:sz w:val="28"/>
          <w:szCs w:val="20"/>
        </w:rPr>
        <w:t>?</w:t>
      </w:r>
    </w:p>
    <w:p w:rsidR="00AF14F4" w:rsidRPr="002D0CE7" w:rsidRDefault="00AF14F4" w:rsidP="002D0CE7">
      <w:pPr>
        <w:spacing w:after="0"/>
        <w:rPr>
          <w:rFonts w:ascii="Times" w:hAnsi="Times"/>
          <w:sz w:val="28"/>
          <w:szCs w:val="20"/>
        </w:rPr>
      </w:pPr>
      <w:r w:rsidRPr="002D0CE7">
        <w:rPr>
          <w:rFonts w:ascii="Times" w:hAnsi="Times"/>
          <w:sz w:val="28"/>
          <w:szCs w:val="20"/>
        </w:rPr>
        <w:t xml:space="preserve">Alcoholism is a medical disease. It involves periodic or constant: </w:t>
      </w:r>
    </w:p>
    <w:p w:rsidR="00AF14F4" w:rsidRPr="002D0CE7" w:rsidRDefault="00AF14F4" w:rsidP="00207FF0">
      <w:pPr>
        <w:numPr>
          <w:ilvl w:val="0"/>
          <w:numId w:val="1"/>
        </w:numPr>
        <w:spacing w:beforeLines="1" w:before="2" w:afterLines="1" w:after="2"/>
        <w:rPr>
          <w:rFonts w:ascii="Times" w:hAnsi="Times"/>
          <w:sz w:val="28"/>
          <w:szCs w:val="20"/>
        </w:rPr>
      </w:pPr>
      <w:r>
        <w:rPr>
          <w:rFonts w:ascii="Times" w:hAnsi="Times"/>
          <w:sz w:val="28"/>
          <w:szCs w:val="20"/>
        </w:rPr>
        <w:t>I</w:t>
      </w:r>
      <w:r w:rsidRPr="002D0CE7">
        <w:rPr>
          <w:rFonts w:ascii="Times" w:hAnsi="Times"/>
          <w:sz w:val="28"/>
          <w:szCs w:val="20"/>
        </w:rPr>
        <w:t xml:space="preserve">mpaired control over drinking </w:t>
      </w:r>
    </w:p>
    <w:p w:rsidR="00AF14F4" w:rsidRPr="002D0CE7" w:rsidRDefault="00AF14F4" w:rsidP="00207FF0">
      <w:pPr>
        <w:numPr>
          <w:ilvl w:val="0"/>
          <w:numId w:val="1"/>
        </w:numPr>
        <w:spacing w:beforeLines="1" w:before="2" w:afterLines="1" w:after="2"/>
        <w:rPr>
          <w:rFonts w:ascii="Times" w:hAnsi="Times"/>
          <w:sz w:val="28"/>
          <w:szCs w:val="20"/>
        </w:rPr>
      </w:pPr>
      <w:r>
        <w:rPr>
          <w:rFonts w:ascii="Times" w:hAnsi="Times"/>
          <w:sz w:val="28"/>
          <w:szCs w:val="20"/>
        </w:rPr>
        <w:t>P</w:t>
      </w:r>
      <w:r w:rsidRPr="002D0CE7">
        <w:rPr>
          <w:rFonts w:ascii="Times" w:hAnsi="Times"/>
          <w:sz w:val="28"/>
          <w:szCs w:val="20"/>
        </w:rPr>
        <w:t xml:space="preserve">reoccupation with alcohol </w:t>
      </w:r>
    </w:p>
    <w:p w:rsidR="00AF14F4" w:rsidRPr="002D0CE7" w:rsidRDefault="00AF14F4" w:rsidP="00207FF0">
      <w:pPr>
        <w:numPr>
          <w:ilvl w:val="0"/>
          <w:numId w:val="1"/>
        </w:numPr>
        <w:spacing w:beforeLines="1" w:before="2" w:afterLines="1" w:after="2"/>
        <w:rPr>
          <w:rFonts w:ascii="Times" w:hAnsi="Times"/>
          <w:sz w:val="28"/>
          <w:szCs w:val="20"/>
        </w:rPr>
      </w:pPr>
      <w:r>
        <w:rPr>
          <w:rFonts w:ascii="Times" w:hAnsi="Times"/>
          <w:sz w:val="28"/>
          <w:szCs w:val="20"/>
        </w:rPr>
        <w:t>U</w:t>
      </w:r>
      <w:r w:rsidRPr="002D0CE7">
        <w:rPr>
          <w:rFonts w:ascii="Times" w:hAnsi="Times"/>
          <w:sz w:val="28"/>
          <w:szCs w:val="20"/>
        </w:rPr>
        <w:t xml:space="preserve">se and abuse of alcohol in spite of adverse consequences </w:t>
      </w:r>
    </w:p>
    <w:p w:rsidR="00AF14F4" w:rsidRPr="002D0CE7" w:rsidRDefault="00AF14F4" w:rsidP="00207FF0">
      <w:pPr>
        <w:numPr>
          <w:ilvl w:val="0"/>
          <w:numId w:val="1"/>
        </w:numPr>
        <w:spacing w:beforeLines="1" w:before="2" w:afterLines="1" w:after="2"/>
        <w:rPr>
          <w:rFonts w:ascii="Times" w:hAnsi="Times"/>
          <w:sz w:val="28"/>
          <w:szCs w:val="20"/>
        </w:rPr>
      </w:pPr>
      <w:r>
        <w:rPr>
          <w:rFonts w:ascii="Times" w:hAnsi="Times"/>
          <w:sz w:val="28"/>
          <w:szCs w:val="20"/>
        </w:rPr>
        <w:t>D</w:t>
      </w:r>
      <w:r w:rsidRPr="002D0CE7">
        <w:rPr>
          <w:rFonts w:ascii="Times" w:hAnsi="Times"/>
          <w:sz w:val="28"/>
          <w:szCs w:val="20"/>
        </w:rPr>
        <w:t xml:space="preserve">storted thinking, especially denial. </w:t>
      </w:r>
    </w:p>
    <w:p w:rsidR="00AF14F4" w:rsidRPr="002D0CE7" w:rsidRDefault="00AF14F4" w:rsidP="002D0CE7">
      <w:pPr>
        <w:spacing w:after="0"/>
        <w:rPr>
          <w:rFonts w:ascii="Times" w:hAnsi="Times"/>
          <w:sz w:val="28"/>
          <w:szCs w:val="20"/>
        </w:rPr>
      </w:pPr>
      <w:r w:rsidRPr="002D0CE7">
        <w:rPr>
          <w:rFonts w:ascii="Times" w:hAnsi="Times"/>
          <w:sz w:val="28"/>
          <w:szCs w:val="20"/>
        </w:rPr>
        <w:t>Alcoholism stems from genetic, environmental, and psychosocial factors. A high percentage of alcoholics have a genetic predisposition to the disease, although genetic predisposition can be overcome. Genetics are risk factors, not destiny.</w:t>
      </w:r>
    </w:p>
    <w:p w:rsidR="00AF14F4" w:rsidRPr="002D0CE7" w:rsidRDefault="00AF14F4" w:rsidP="00207FF0">
      <w:pPr>
        <w:spacing w:beforeLines="1" w:before="2" w:afterLines="1" w:after="2"/>
        <w:rPr>
          <w:rFonts w:ascii="Times" w:hAnsi="Times"/>
          <w:sz w:val="28"/>
          <w:szCs w:val="20"/>
        </w:rPr>
      </w:pPr>
      <w:r w:rsidRPr="002D0CE7">
        <w:rPr>
          <w:rFonts w:ascii="Times" w:hAnsi="Times"/>
          <w:sz w:val="28"/>
          <w:szCs w:val="20"/>
        </w:rPr>
        <w:t>People with the disease of alcoholism often need treatment, counseling, or medical attention to learn how to stop drinking and to live a healthier life.</w:t>
      </w:r>
    </w:p>
    <w:p w:rsidR="00AF14F4" w:rsidRPr="002D0CE7" w:rsidRDefault="00AF14F4" w:rsidP="00207FF0">
      <w:pPr>
        <w:spacing w:beforeLines="1" w:before="2" w:afterLines="1" w:after="2"/>
        <w:rPr>
          <w:rFonts w:ascii="Times" w:hAnsi="Times"/>
          <w:sz w:val="28"/>
          <w:szCs w:val="20"/>
        </w:rPr>
      </w:pPr>
      <w:r w:rsidRPr="002D0CE7">
        <w:rPr>
          <w:rFonts w:ascii="Times" w:hAnsi="Times"/>
          <w:sz w:val="28"/>
          <w:szCs w:val="20"/>
        </w:rPr>
        <w:t>The National Institute on Alcohol Abuse and Alcoholism and National Institute of Health offer treatm</w:t>
      </w:r>
      <w:r>
        <w:rPr>
          <w:rFonts w:ascii="Times" w:hAnsi="Times"/>
          <w:sz w:val="28"/>
          <w:szCs w:val="20"/>
        </w:rPr>
        <w:t xml:space="preserve">ent referral information. </w:t>
      </w:r>
    </w:p>
    <w:p w:rsidR="00AF14F4" w:rsidRPr="002D0CE7" w:rsidRDefault="00AF14F4" w:rsidP="00207FF0">
      <w:pPr>
        <w:spacing w:beforeLines="1" w:before="2" w:afterLines="1" w:after="2"/>
        <w:rPr>
          <w:rFonts w:ascii="Times" w:hAnsi="Times"/>
          <w:sz w:val="28"/>
          <w:szCs w:val="20"/>
        </w:rPr>
      </w:pPr>
    </w:p>
    <w:p w:rsidR="00AF14F4" w:rsidRPr="002D0CE7" w:rsidRDefault="00AF14F4" w:rsidP="00207FF0">
      <w:pPr>
        <w:spacing w:beforeLines="1" w:before="2" w:afterLines="1" w:after="2"/>
        <w:rPr>
          <w:rFonts w:ascii="Times" w:hAnsi="Times"/>
          <w:sz w:val="28"/>
          <w:szCs w:val="20"/>
        </w:rPr>
      </w:pPr>
    </w:p>
    <w:p w:rsidR="00AF14F4" w:rsidRPr="002D0CE7" w:rsidRDefault="00AF14F4" w:rsidP="00207FF0">
      <w:pPr>
        <w:spacing w:beforeLines="1" w:before="2" w:afterLines="1" w:after="2"/>
        <w:rPr>
          <w:rFonts w:ascii="Times" w:hAnsi="Times"/>
          <w:sz w:val="28"/>
          <w:szCs w:val="20"/>
        </w:rPr>
      </w:pPr>
    </w:p>
    <w:p w:rsidR="00AF14F4" w:rsidRPr="002D0CE7" w:rsidRDefault="00AF14F4" w:rsidP="00207FF0">
      <w:pPr>
        <w:spacing w:beforeLines="1" w:before="2" w:afterLines="1" w:after="2"/>
        <w:rPr>
          <w:rFonts w:ascii="Times" w:hAnsi="Times"/>
          <w:sz w:val="28"/>
          <w:szCs w:val="20"/>
        </w:rPr>
      </w:pPr>
    </w:p>
    <w:p w:rsidR="00AF14F4" w:rsidRPr="002D0CE7" w:rsidRDefault="00AF14F4" w:rsidP="00AD7A81">
      <w:pPr>
        <w:spacing w:beforeLines="1" w:before="2" w:afterLines="1" w:after="2"/>
        <w:outlineLvl w:val="1"/>
        <w:rPr>
          <w:rFonts w:ascii="Times" w:hAnsi="Times"/>
          <w:b/>
          <w:color w:val="0000CC"/>
          <w:sz w:val="28"/>
          <w:szCs w:val="20"/>
        </w:rPr>
      </w:pPr>
      <w:r w:rsidRPr="002D0CE7">
        <w:rPr>
          <w:rFonts w:ascii="Times" w:hAnsi="Times"/>
          <w:b/>
          <w:color w:val="0000CC"/>
          <w:sz w:val="28"/>
          <w:szCs w:val="20"/>
        </w:rPr>
        <w:t>What is Alcohol</w:t>
      </w:r>
      <w:r>
        <w:rPr>
          <w:rFonts w:ascii="Times" w:hAnsi="Times"/>
          <w:b/>
          <w:color w:val="0000CC"/>
          <w:sz w:val="28"/>
          <w:szCs w:val="20"/>
        </w:rPr>
        <w:t xml:space="preserve"> and Drug</w:t>
      </w:r>
      <w:r w:rsidRPr="002D0CE7">
        <w:rPr>
          <w:rFonts w:ascii="Times" w:hAnsi="Times"/>
          <w:b/>
          <w:color w:val="0000CC"/>
          <w:sz w:val="28"/>
          <w:szCs w:val="20"/>
        </w:rPr>
        <w:t xml:space="preserve"> Abuse?</w:t>
      </w:r>
    </w:p>
    <w:p w:rsidR="00AF14F4" w:rsidRPr="002D0CE7" w:rsidRDefault="00AF14F4" w:rsidP="00AD7A81">
      <w:pPr>
        <w:spacing w:after="0"/>
        <w:rPr>
          <w:rFonts w:ascii="Times" w:hAnsi="Times"/>
          <w:sz w:val="28"/>
          <w:szCs w:val="20"/>
        </w:rPr>
      </w:pPr>
      <w:r w:rsidRPr="002D0CE7">
        <w:rPr>
          <w:rFonts w:ascii="Times" w:hAnsi="Times"/>
          <w:sz w:val="28"/>
          <w:szCs w:val="20"/>
        </w:rPr>
        <w:t>Alcohol abuse is also a serious medical and social problem, but is not the same as alcoholism. Alcohol abuse is the intentional overuse of alcohol, i.e., to the point of drunkenness. This includes occasional and celebratory over-drinking.</w:t>
      </w:r>
      <w:r>
        <w:rPr>
          <w:rFonts w:ascii="Times" w:hAnsi="Times"/>
          <w:sz w:val="28"/>
          <w:szCs w:val="20"/>
        </w:rPr>
        <w:t xml:space="preserve">  </w:t>
      </w:r>
      <w:r w:rsidRPr="002D0CE7">
        <w:rPr>
          <w:rFonts w:ascii="Times" w:hAnsi="Times"/>
          <w:sz w:val="28"/>
          <w:szCs w:val="20"/>
        </w:rPr>
        <w:t xml:space="preserve">Not all people who abuse alcohol become alcoholics, but alcohol abuse by itself can have serious medical effects. Overuse of alcohol is considered to be: </w:t>
      </w:r>
    </w:p>
    <w:p w:rsidR="00AF14F4" w:rsidRPr="002D0CE7" w:rsidRDefault="00AF14F4" w:rsidP="00207FF0">
      <w:pPr>
        <w:numPr>
          <w:ilvl w:val="0"/>
          <w:numId w:val="2"/>
        </w:numPr>
        <w:spacing w:beforeLines="1" w:before="2" w:afterLines="1" w:after="2"/>
        <w:rPr>
          <w:rFonts w:ascii="Times" w:hAnsi="Times"/>
          <w:sz w:val="28"/>
          <w:szCs w:val="20"/>
        </w:rPr>
      </w:pPr>
      <w:r>
        <w:rPr>
          <w:rFonts w:ascii="Times" w:hAnsi="Times"/>
          <w:sz w:val="28"/>
          <w:szCs w:val="20"/>
        </w:rPr>
        <w:t>M</w:t>
      </w:r>
      <w:r w:rsidRPr="002D0CE7">
        <w:rPr>
          <w:rFonts w:ascii="Times" w:hAnsi="Times"/>
          <w:sz w:val="28"/>
          <w:szCs w:val="20"/>
        </w:rPr>
        <w:t>ore than 3-4 drinks per occasion for women</w:t>
      </w:r>
    </w:p>
    <w:p w:rsidR="00AF14F4" w:rsidRPr="002D0CE7" w:rsidRDefault="00AF14F4" w:rsidP="00207FF0">
      <w:pPr>
        <w:numPr>
          <w:ilvl w:val="0"/>
          <w:numId w:val="2"/>
        </w:numPr>
        <w:spacing w:beforeLines="1" w:before="2" w:afterLines="1" w:after="2"/>
        <w:rPr>
          <w:rFonts w:ascii="Times" w:hAnsi="Times"/>
          <w:sz w:val="28"/>
          <w:szCs w:val="20"/>
        </w:rPr>
      </w:pPr>
      <w:r>
        <w:rPr>
          <w:rFonts w:ascii="Times" w:hAnsi="Times"/>
          <w:sz w:val="28"/>
          <w:szCs w:val="20"/>
        </w:rPr>
        <w:t>M</w:t>
      </w:r>
      <w:r w:rsidRPr="002D0CE7">
        <w:rPr>
          <w:rFonts w:ascii="Times" w:hAnsi="Times"/>
          <w:sz w:val="28"/>
          <w:szCs w:val="20"/>
        </w:rPr>
        <w:t>ore than 4-5 drinks per occasion for men.</w:t>
      </w:r>
    </w:p>
    <w:p w:rsidR="00AF14F4" w:rsidRPr="002D0CE7" w:rsidRDefault="00AF14F4" w:rsidP="002D0CE7">
      <w:pPr>
        <w:spacing w:after="0"/>
        <w:rPr>
          <w:rFonts w:ascii="Times" w:hAnsi="Times"/>
          <w:sz w:val="28"/>
          <w:szCs w:val="20"/>
        </w:rPr>
      </w:pPr>
      <w:r w:rsidRPr="002D0CE7">
        <w:rPr>
          <w:rFonts w:ascii="Times" w:hAnsi="Times"/>
          <w:sz w:val="28"/>
          <w:szCs w:val="20"/>
        </w:rPr>
        <w:t>One drink equals one (12-ounce) bottle of beer or wine cooler, one (5-ounce) glass of wine, or one and a half ounces of liquor.</w:t>
      </w:r>
    </w:p>
    <w:p w:rsidR="00AF14F4" w:rsidRPr="002D0CE7" w:rsidRDefault="00AF14F4" w:rsidP="00207FF0">
      <w:pPr>
        <w:spacing w:beforeLines="1" w:before="2" w:afterLines="1" w:after="2"/>
        <w:rPr>
          <w:rFonts w:ascii="Times" w:hAnsi="Times"/>
          <w:sz w:val="28"/>
          <w:szCs w:val="20"/>
        </w:rPr>
      </w:pPr>
      <w:r w:rsidRPr="002D0CE7">
        <w:rPr>
          <w:rFonts w:ascii="Times" w:hAnsi="Times"/>
          <w:sz w:val="28"/>
          <w:szCs w:val="20"/>
        </w:rPr>
        <w:t xml:space="preserve">The NIAAA and NIH offer advice on How to Cut Down on Your Drinking. </w:t>
      </w:r>
    </w:p>
    <w:p w:rsidR="00AF14F4" w:rsidRPr="002D0CE7" w:rsidRDefault="00AF14F4" w:rsidP="00207FF0">
      <w:pPr>
        <w:spacing w:beforeLines="1" w:before="2" w:afterLines="1" w:after="2"/>
        <w:rPr>
          <w:rFonts w:ascii="Times" w:hAnsi="Times"/>
          <w:sz w:val="20"/>
          <w:szCs w:val="20"/>
        </w:rPr>
      </w:pPr>
    </w:p>
    <w:p w:rsidR="00AF14F4" w:rsidRDefault="00AF14F4"/>
    <w:sectPr w:rsidR="00AF14F4" w:rsidSect="006D1C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F76E9"/>
    <w:multiLevelType w:val="multilevel"/>
    <w:tmpl w:val="2C94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9C6AB3"/>
    <w:multiLevelType w:val="multilevel"/>
    <w:tmpl w:val="F53A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CE7"/>
    <w:rsid w:val="000A1A9A"/>
    <w:rsid w:val="00126D81"/>
    <w:rsid w:val="00147266"/>
    <w:rsid w:val="00167D3C"/>
    <w:rsid w:val="0018534A"/>
    <w:rsid w:val="001F4C32"/>
    <w:rsid w:val="00207FF0"/>
    <w:rsid w:val="002D0CE7"/>
    <w:rsid w:val="004C45DF"/>
    <w:rsid w:val="006D1CF5"/>
    <w:rsid w:val="00782358"/>
    <w:rsid w:val="009B26DD"/>
    <w:rsid w:val="00AD7A81"/>
    <w:rsid w:val="00AF14F4"/>
    <w:rsid w:val="00BB544F"/>
    <w:rsid w:val="00BC0693"/>
    <w:rsid w:val="00DB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paragraph" w:styleId="Heading2">
    <w:name w:val="heading 2"/>
    <w:basedOn w:val="Normal"/>
    <w:link w:val="Heading2Char"/>
    <w:uiPriority w:val="99"/>
    <w:qFormat/>
    <w:rsid w:val="002D0CE7"/>
    <w:pPr>
      <w:spacing w:beforeLines="1" w:afterLines="1"/>
      <w:outlineLvl w:val="1"/>
    </w:pPr>
    <w:rPr>
      <w:rFonts w:ascii="Times" w:hAnsi="Times"/>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D0CE7"/>
    <w:rPr>
      <w:rFonts w:ascii="Times" w:hAnsi="Times"/>
      <w:b/>
      <w:sz w:val="20"/>
    </w:rPr>
  </w:style>
  <w:style w:type="paragraph" w:styleId="NormalWeb">
    <w:name w:val="Normal (Web)"/>
    <w:basedOn w:val="Normal"/>
    <w:uiPriority w:val="99"/>
    <w:rsid w:val="002D0CE7"/>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147754">
      <w:marLeft w:val="0"/>
      <w:marRight w:val="0"/>
      <w:marTop w:val="0"/>
      <w:marBottom w:val="0"/>
      <w:divBdr>
        <w:top w:val="none" w:sz="0" w:space="0" w:color="auto"/>
        <w:left w:val="none" w:sz="0" w:space="0" w:color="auto"/>
        <w:bottom w:val="none" w:sz="0" w:space="0" w:color="auto"/>
        <w:right w:val="none" w:sz="0" w:space="0" w:color="auto"/>
      </w:divBdr>
    </w:div>
    <w:div w:id="10511477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218</Words>
  <Characters>1283</Characters>
  <Application>Microsoft Office Word</Application>
  <DocSecurity>0</DocSecurity>
  <Lines>0</Lines>
  <Paragraphs>0</Paragraphs>
  <ScaleCrop>false</ScaleCrop>
  <Company>Helicor, Inc.</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Alcoholism and Drug Addiction</dc:title>
  <dc:subject/>
  <dc:creator>Recovery Advocates</dc:creator>
  <cp:keywords/>
  <dc:description/>
  <cp:lastModifiedBy>Guest</cp:lastModifiedBy>
  <cp:revision>2</cp:revision>
  <dcterms:created xsi:type="dcterms:W3CDTF">2013-06-11T22:16:00Z</dcterms:created>
  <dcterms:modified xsi:type="dcterms:W3CDTF">2013-06-11T22:16:00Z</dcterms:modified>
</cp:coreProperties>
</file>